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EF2F2E" w:rsidRPr="00EF2F2E" w:rsidRDefault="00EF2F2E" w:rsidP="00EF2F2E">
      <w:pPr>
        <w:pStyle w:val="BasicParagraph"/>
        <w:rPr>
          <w:rFonts w:asciiTheme="majorHAnsi" w:hAnsiTheme="majorHAnsi" w:cs="MyriadPro-Light"/>
          <w:color w:val="auto"/>
          <w:sz w:val="32"/>
          <w:szCs w:val="22"/>
        </w:rPr>
      </w:pPr>
      <w:r w:rsidRPr="00EF2F2E">
        <w:rPr>
          <w:rFonts w:asciiTheme="majorHAnsi" w:hAnsiTheme="majorHAnsi" w:cs="MyriadPro-Regular"/>
          <w:noProof/>
          <w:color w:val="auto"/>
          <w:sz w:val="32"/>
          <w:szCs w:val="28"/>
          <w:lang w:val="en-US" w:eastAsia="nb-NO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margin-left:252pt;margin-top:0;width:234pt;height:198pt;z-index:251658240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EF2F2E" w:rsidRDefault="00EF2F2E">
                  <w:r>
                    <w:rPr>
                      <w:noProof/>
                      <w:lang w:val="en-US" w:eastAsia="nb-NO"/>
                    </w:rPr>
                    <w:drawing>
                      <wp:inline distT="0" distB="0" distL="0" distR="0">
                        <wp:extent cx="2393315" cy="2340405"/>
                        <wp:effectExtent l="25400" t="0" r="0" b="0"/>
                        <wp:docPr id="5" name="Bilde 4" descr="Skiveanvisning 9-6 n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kiveanvisning 9-6 ny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7933" cy="23449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proofErr w:type="spellStart"/>
      <w:r w:rsidRPr="00EF2F2E">
        <w:rPr>
          <w:rFonts w:asciiTheme="majorHAnsi" w:hAnsiTheme="majorHAnsi" w:cs="MyriadPro-Regular"/>
          <w:color w:val="auto"/>
          <w:sz w:val="32"/>
          <w:szCs w:val="28"/>
        </w:rPr>
        <w:t>INSTRUKS</w:t>
      </w:r>
      <w:proofErr w:type="spellEnd"/>
      <w:r w:rsidRPr="00EF2F2E">
        <w:rPr>
          <w:rFonts w:asciiTheme="majorHAnsi" w:hAnsiTheme="majorHAnsi" w:cs="MyriadPro-Regular"/>
          <w:color w:val="auto"/>
          <w:sz w:val="32"/>
          <w:szCs w:val="28"/>
        </w:rPr>
        <w:t xml:space="preserve"> FOR </w:t>
      </w:r>
      <w:proofErr w:type="spellStart"/>
      <w:r w:rsidRPr="00EF2F2E">
        <w:rPr>
          <w:rFonts w:asciiTheme="majorHAnsi" w:hAnsiTheme="majorHAnsi" w:cs="MyriadPro-Regular"/>
          <w:color w:val="auto"/>
          <w:sz w:val="32"/>
          <w:szCs w:val="28"/>
        </w:rPr>
        <w:t>ANVISERE</w:t>
      </w:r>
      <w:proofErr w:type="spellEnd"/>
    </w:p>
    <w:p w:rsidR="00EF2F2E" w:rsidRPr="00EF2F2E" w:rsidRDefault="00EF2F2E" w:rsidP="00EF2F2E">
      <w:pPr>
        <w:pStyle w:val="BasicParagraph"/>
        <w:rPr>
          <w:rFonts w:asciiTheme="majorHAnsi" w:hAnsiTheme="majorHAnsi" w:cs="MyriadPro-Light"/>
          <w:color w:val="auto"/>
          <w:sz w:val="20"/>
          <w:szCs w:val="22"/>
          <w:lang w:val="en-US"/>
        </w:rPr>
      </w:pPr>
    </w:p>
    <w:p w:rsidR="00EF2F2E" w:rsidRPr="00EF2F2E" w:rsidRDefault="00EF2F2E" w:rsidP="00EF2F2E">
      <w:pPr>
        <w:pStyle w:val="BasicParagraph"/>
        <w:ind w:left="180" w:hanging="180"/>
        <w:rPr>
          <w:rFonts w:asciiTheme="majorHAnsi" w:hAnsiTheme="majorHAnsi" w:cs="MyriadPro-Bold"/>
          <w:b/>
          <w:bCs/>
          <w:color w:val="auto"/>
          <w:sz w:val="20"/>
          <w:szCs w:val="22"/>
          <w:lang w:val="en-US"/>
        </w:rPr>
      </w:pPr>
      <w:proofErr w:type="spellStart"/>
      <w:r w:rsidRPr="00EF2F2E">
        <w:rPr>
          <w:rFonts w:asciiTheme="majorHAnsi" w:hAnsiTheme="majorHAnsi" w:cs="MyriadPro-Bold"/>
          <w:b/>
          <w:bCs/>
          <w:color w:val="auto"/>
          <w:sz w:val="20"/>
          <w:szCs w:val="22"/>
          <w:lang w:val="en-US"/>
        </w:rPr>
        <w:t>Anvisning</w:t>
      </w:r>
      <w:proofErr w:type="spellEnd"/>
      <w:r w:rsidRPr="00EF2F2E">
        <w:rPr>
          <w:rFonts w:asciiTheme="majorHAnsi" w:hAnsiTheme="majorHAnsi" w:cs="MyriadPro-Bold"/>
          <w:b/>
          <w:bCs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Bold"/>
          <w:b/>
          <w:bCs/>
          <w:color w:val="auto"/>
          <w:sz w:val="20"/>
          <w:szCs w:val="22"/>
          <w:lang w:val="en-US"/>
        </w:rPr>
        <w:t>av</w:t>
      </w:r>
      <w:proofErr w:type="spellEnd"/>
      <w:r w:rsidRPr="00EF2F2E">
        <w:rPr>
          <w:rFonts w:asciiTheme="majorHAnsi" w:hAnsiTheme="majorHAnsi" w:cs="MyriadPro-Bold"/>
          <w:b/>
          <w:bCs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Bold"/>
          <w:b/>
          <w:bCs/>
          <w:color w:val="auto"/>
          <w:sz w:val="20"/>
          <w:szCs w:val="22"/>
          <w:lang w:val="en-US"/>
        </w:rPr>
        <w:t>treff</w:t>
      </w:r>
      <w:proofErr w:type="spellEnd"/>
      <w:r w:rsidRPr="00EF2F2E">
        <w:rPr>
          <w:rFonts w:asciiTheme="majorHAnsi" w:hAnsiTheme="majorHAnsi" w:cs="MyriadPro-Bold"/>
          <w:b/>
          <w:bCs/>
          <w:color w:val="auto"/>
          <w:sz w:val="20"/>
          <w:szCs w:val="22"/>
          <w:lang w:val="en-US"/>
        </w:rPr>
        <w:t xml:space="preserve"> </w:t>
      </w:r>
      <w:proofErr w:type="spellStart"/>
      <w:proofErr w:type="gramStart"/>
      <w:r w:rsidRPr="00EF2F2E">
        <w:rPr>
          <w:rFonts w:asciiTheme="majorHAnsi" w:hAnsiTheme="majorHAnsi" w:cs="MyriadPro-Bold"/>
          <w:b/>
          <w:bCs/>
          <w:color w:val="auto"/>
          <w:sz w:val="20"/>
          <w:szCs w:val="22"/>
          <w:lang w:val="en-US"/>
        </w:rPr>
        <w:t>og</w:t>
      </w:r>
      <w:proofErr w:type="spellEnd"/>
      <w:proofErr w:type="gramEnd"/>
      <w:r w:rsidRPr="00EF2F2E">
        <w:rPr>
          <w:rFonts w:asciiTheme="majorHAnsi" w:hAnsiTheme="majorHAnsi" w:cs="MyriadPro-Bold"/>
          <w:b/>
          <w:bCs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Bold"/>
          <w:b/>
          <w:bCs/>
          <w:color w:val="auto"/>
          <w:sz w:val="20"/>
          <w:szCs w:val="22"/>
          <w:lang w:val="en-US"/>
        </w:rPr>
        <w:t>innertreff</w:t>
      </w:r>
      <w:proofErr w:type="spellEnd"/>
    </w:p>
    <w:p w:rsidR="00EF2F2E" w:rsidRPr="00EF2F2E" w:rsidRDefault="00EF2F2E" w:rsidP="00EF2F2E">
      <w:pPr>
        <w:pStyle w:val="BasicParagraph"/>
        <w:ind w:left="180" w:hanging="180"/>
        <w:rPr>
          <w:rFonts w:asciiTheme="majorHAnsi" w:hAnsiTheme="majorHAnsi" w:cs="MyriadPro-Light"/>
          <w:color w:val="auto"/>
          <w:sz w:val="20"/>
          <w:szCs w:val="22"/>
          <w:lang w:val="en-US"/>
        </w:rPr>
      </w:pPr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•</w:t>
      </w:r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ab/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Anviseren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står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med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ryggen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mot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standplass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proofErr w:type="gram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og</w:t>
      </w:r>
      <w:proofErr w:type="spellEnd"/>
      <w:proofErr w:type="gram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rett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foran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skiven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som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anvises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.</w:t>
      </w:r>
      <w:r w:rsidRPr="00EF2F2E">
        <w:rPr>
          <w:rFonts w:asciiTheme="majorHAnsi" w:hAnsiTheme="majorHAnsi" w:cs="MyriadPro-Light"/>
          <w:noProof/>
          <w:color w:val="auto"/>
          <w:sz w:val="20"/>
          <w:szCs w:val="22"/>
          <w:lang w:val="en-US" w:eastAsia="nb-NO"/>
        </w:rPr>
        <w:t xml:space="preserve"> </w:t>
      </w:r>
    </w:p>
    <w:p w:rsidR="00EF2F2E" w:rsidRPr="00EF2F2E" w:rsidRDefault="00EF2F2E" w:rsidP="00EF2F2E">
      <w:pPr>
        <w:pStyle w:val="BasicParagraph"/>
        <w:ind w:left="180" w:hanging="180"/>
        <w:rPr>
          <w:rFonts w:asciiTheme="majorHAnsi" w:hAnsiTheme="majorHAnsi" w:cs="MyriadPro-Light"/>
          <w:color w:val="auto"/>
          <w:sz w:val="20"/>
          <w:szCs w:val="22"/>
          <w:lang w:val="en-US"/>
        </w:rPr>
      </w:pPr>
      <w:proofErr w:type="gram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•</w:t>
      </w:r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ab/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Ved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anvisning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holdes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spaken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rolig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i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2-3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sek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.</w:t>
      </w:r>
      <w:proofErr w:type="gram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proofErr w:type="gram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Når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det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ikke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anvises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holdes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spaken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gjemt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bak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kroppen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.</w:t>
      </w:r>
      <w:proofErr w:type="gramEnd"/>
    </w:p>
    <w:p w:rsidR="00EF2F2E" w:rsidRPr="00EF2F2E" w:rsidRDefault="00EF2F2E" w:rsidP="00EF2F2E">
      <w:pPr>
        <w:pStyle w:val="BasicParagraph"/>
        <w:ind w:left="180" w:hanging="180"/>
        <w:rPr>
          <w:rFonts w:asciiTheme="majorHAnsi" w:hAnsiTheme="majorHAnsi" w:cs="MyriadPro-Light"/>
          <w:color w:val="auto"/>
          <w:sz w:val="20"/>
          <w:szCs w:val="22"/>
          <w:lang w:val="en-US"/>
        </w:rPr>
      </w:pPr>
      <w:proofErr w:type="gram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•</w:t>
      </w:r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ab/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Først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anvises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antall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treff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i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figuren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,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deretter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antall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innertreff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.</w:t>
      </w:r>
      <w:proofErr w:type="gram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Spaken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proofErr w:type="gram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tas</w:t>
      </w:r>
      <w:proofErr w:type="spellEnd"/>
      <w:proofErr w:type="gram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bort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i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ca. 1-2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sekunder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mellom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anvisning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av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treff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og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innertreff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.</w:t>
      </w:r>
    </w:p>
    <w:p w:rsidR="00EF2F2E" w:rsidRPr="00EF2F2E" w:rsidRDefault="00EF2F2E" w:rsidP="00EF2F2E">
      <w:pPr>
        <w:pStyle w:val="BasicParagraph"/>
        <w:ind w:left="180" w:hanging="180"/>
        <w:rPr>
          <w:rFonts w:asciiTheme="majorHAnsi" w:hAnsiTheme="majorHAnsi" w:cs="MyriadPro-Light"/>
          <w:color w:val="auto"/>
          <w:sz w:val="20"/>
          <w:szCs w:val="22"/>
          <w:lang w:val="en-US"/>
        </w:rPr>
      </w:pPr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•</w:t>
      </w:r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ab/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Ved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feil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anvisning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føres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spaken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først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2 ganger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rundt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i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en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sirkulær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bevegelse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før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riktig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antall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treff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proofErr w:type="gram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og</w:t>
      </w:r>
      <w:proofErr w:type="spellEnd"/>
      <w:proofErr w:type="gram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innetreff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anvises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.</w:t>
      </w:r>
    </w:p>
    <w:p w:rsidR="00EF2F2E" w:rsidRPr="00EF2F2E" w:rsidRDefault="00EF2F2E" w:rsidP="00EF2F2E">
      <w:pPr>
        <w:pStyle w:val="BasicParagraph"/>
        <w:ind w:left="180" w:hanging="180"/>
        <w:rPr>
          <w:rFonts w:asciiTheme="majorHAnsi" w:hAnsiTheme="majorHAnsi" w:cs="MyriadPro-Light"/>
          <w:color w:val="auto"/>
          <w:sz w:val="20"/>
          <w:szCs w:val="22"/>
          <w:lang w:val="en-US"/>
        </w:rPr>
      </w:pPr>
    </w:p>
    <w:p w:rsidR="00EF2F2E" w:rsidRPr="00EF2F2E" w:rsidRDefault="00EF2F2E" w:rsidP="00EF2F2E">
      <w:pPr>
        <w:pStyle w:val="BasicParagraph"/>
        <w:ind w:left="180" w:hanging="180"/>
        <w:rPr>
          <w:rFonts w:asciiTheme="majorHAnsi" w:hAnsiTheme="majorHAnsi" w:cs="MyriadPro-Bold"/>
          <w:b/>
          <w:bCs/>
          <w:color w:val="auto"/>
          <w:sz w:val="20"/>
          <w:szCs w:val="22"/>
          <w:lang w:val="en-US"/>
        </w:rPr>
      </w:pPr>
      <w:r>
        <w:rPr>
          <w:rFonts w:asciiTheme="majorHAnsi" w:hAnsiTheme="majorHAnsi" w:cs="MyriadPro-Bold"/>
          <w:b/>
          <w:bCs/>
          <w:noProof/>
          <w:color w:val="auto"/>
          <w:sz w:val="20"/>
          <w:szCs w:val="22"/>
          <w:lang w:val="en-US" w:eastAsia="nb-NO"/>
        </w:rPr>
        <w:pict>
          <v:shape id="_x0000_s1028" type="#_x0000_t202" style="position:absolute;left:0;text-align:left;margin-left:234pt;margin-top:8.85pt;width:234pt;height:180pt;z-index:25165926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EF2F2E" w:rsidRDefault="00EF2F2E">
                  <w:r>
                    <w:rPr>
                      <w:noProof/>
                      <w:lang w:val="en-US" w:eastAsia="nb-NO"/>
                    </w:rPr>
                    <w:drawing>
                      <wp:inline distT="0" distB="0" distL="0" distR="0">
                        <wp:extent cx="2736557" cy="2190115"/>
                        <wp:effectExtent l="25400" t="0" r="6643" b="0"/>
                        <wp:docPr id="6" name="Bilde 5" descr="Anvisning_Trøgsta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nvisning_Trøgstad.jpg"/>
                                <pic:cNvPicPr/>
                              </pic:nvPicPr>
                              <pic:blipFill>
                                <a:blip r:embed="rId6"/>
                                <a:srcRect l="26856" t="19426" r="31936" b="311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7" cy="2190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proofErr w:type="spellStart"/>
      <w:r w:rsidRPr="00EF2F2E">
        <w:rPr>
          <w:rFonts w:asciiTheme="majorHAnsi" w:hAnsiTheme="majorHAnsi" w:cs="MyriadPro-Bold"/>
          <w:b/>
          <w:bCs/>
          <w:color w:val="auto"/>
          <w:sz w:val="20"/>
          <w:szCs w:val="22"/>
          <w:lang w:val="en-US"/>
        </w:rPr>
        <w:t>Anvisning</w:t>
      </w:r>
      <w:proofErr w:type="spellEnd"/>
      <w:r w:rsidRPr="00EF2F2E">
        <w:rPr>
          <w:rFonts w:asciiTheme="majorHAnsi" w:hAnsiTheme="majorHAnsi" w:cs="MyriadPro-Bold"/>
          <w:b/>
          <w:bCs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Bold"/>
          <w:b/>
          <w:bCs/>
          <w:color w:val="auto"/>
          <w:sz w:val="20"/>
          <w:szCs w:val="22"/>
          <w:lang w:val="en-US"/>
        </w:rPr>
        <w:t>av</w:t>
      </w:r>
      <w:proofErr w:type="spellEnd"/>
      <w:r w:rsidRPr="00EF2F2E">
        <w:rPr>
          <w:rFonts w:asciiTheme="majorHAnsi" w:hAnsiTheme="majorHAnsi" w:cs="MyriadPro-Bold"/>
          <w:b/>
          <w:bCs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Bold"/>
          <w:b/>
          <w:bCs/>
          <w:color w:val="auto"/>
          <w:sz w:val="20"/>
          <w:szCs w:val="22"/>
          <w:lang w:val="en-US"/>
        </w:rPr>
        <w:t>tendens/middeltreffpunkt</w:t>
      </w:r>
      <w:proofErr w:type="spellEnd"/>
    </w:p>
    <w:p w:rsidR="00EF2F2E" w:rsidRPr="00EF2F2E" w:rsidRDefault="00EF2F2E" w:rsidP="00EF2F2E">
      <w:pPr>
        <w:pStyle w:val="BasicParagraph"/>
        <w:ind w:left="180" w:hanging="180"/>
        <w:rPr>
          <w:rFonts w:asciiTheme="majorHAnsi" w:hAnsiTheme="majorHAnsi" w:cs="MyriadPro-Light"/>
          <w:color w:val="auto"/>
          <w:sz w:val="20"/>
          <w:szCs w:val="22"/>
          <w:lang w:val="en-US"/>
        </w:rPr>
      </w:pPr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•</w:t>
      </w:r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ab/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Anvisning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av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tendens/samling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skjer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ved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at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anviser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gjør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dette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umiddelbart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etter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at den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enkelte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skive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er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anvist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.</w:t>
      </w:r>
    </w:p>
    <w:p w:rsidR="00EF2F2E" w:rsidRPr="00EF2F2E" w:rsidRDefault="00EF2F2E" w:rsidP="00EF2F2E">
      <w:pPr>
        <w:pStyle w:val="BasicParagraph"/>
        <w:ind w:left="180" w:hanging="180"/>
        <w:rPr>
          <w:rFonts w:asciiTheme="majorHAnsi" w:hAnsiTheme="majorHAnsi" w:cs="MyriadPro-Light"/>
          <w:color w:val="auto"/>
          <w:sz w:val="20"/>
          <w:szCs w:val="22"/>
          <w:lang w:val="en-US"/>
        </w:rPr>
      </w:pPr>
      <w:proofErr w:type="gram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•</w:t>
      </w:r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ab/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Anviseren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stiller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seg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på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den side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som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serien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sitter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sideveis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.</w:t>
      </w:r>
      <w:proofErr w:type="gram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proofErr w:type="gram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Ved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serier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som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sitter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rett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under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eller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over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velger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anviseren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vilkårlig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side.</w:t>
      </w:r>
      <w:proofErr w:type="gramEnd"/>
    </w:p>
    <w:p w:rsidR="00EF2F2E" w:rsidRPr="00EF2F2E" w:rsidRDefault="00EF2F2E" w:rsidP="00EF2F2E">
      <w:pPr>
        <w:pStyle w:val="BasicParagraph"/>
        <w:ind w:left="180" w:hanging="180"/>
        <w:rPr>
          <w:rFonts w:asciiTheme="majorHAnsi" w:hAnsiTheme="majorHAnsi" w:cs="MyriadPro-Light"/>
          <w:color w:val="auto"/>
          <w:sz w:val="20"/>
          <w:szCs w:val="22"/>
          <w:lang w:val="en-US"/>
        </w:rPr>
      </w:pPr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•</w:t>
      </w:r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ab/>
      </w:r>
      <w:proofErr w:type="spellStart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>Deretter</w:t>
      </w:r>
      <w:proofErr w:type="spellEnd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>plasseres</w:t>
      </w:r>
      <w:proofErr w:type="spellEnd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>spaken</w:t>
      </w:r>
      <w:proofErr w:type="spellEnd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>i</w:t>
      </w:r>
      <w:proofErr w:type="spellEnd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>ytterkant</w:t>
      </w:r>
      <w:proofErr w:type="spellEnd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>av</w:t>
      </w:r>
      <w:proofErr w:type="spellEnd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>skivestativet</w:t>
      </w:r>
      <w:proofErr w:type="spellEnd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>på</w:t>
      </w:r>
      <w:proofErr w:type="spellEnd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>det</w:t>
      </w:r>
      <w:proofErr w:type="spellEnd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>tenkte</w:t>
      </w:r>
      <w:proofErr w:type="spellEnd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>sted</w:t>
      </w:r>
      <w:proofErr w:type="spellEnd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>som</w:t>
      </w:r>
      <w:proofErr w:type="spellEnd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>utgjør</w:t>
      </w:r>
      <w:proofErr w:type="spellEnd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>linjen</w:t>
      </w:r>
      <w:proofErr w:type="spellEnd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 xml:space="preserve"> </w:t>
      </w:r>
      <w:proofErr w:type="spellStart"/>
      <w:proofErr w:type="gramStart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>fra</w:t>
      </w:r>
      <w:proofErr w:type="spellEnd"/>
      <w:proofErr w:type="gramEnd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>sentrum</w:t>
      </w:r>
      <w:proofErr w:type="spellEnd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>av</w:t>
      </w:r>
      <w:proofErr w:type="spellEnd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>figuren</w:t>
      </w:r>
      <w:proofErr w:type="spellEnd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>gjennom</w:t>
      </w:r>
      <w:proofErr w:type="spellEnd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>samlingens</w:t>
      </w:r>
      <w:proofErr w:type="spellEnd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>middeltreffpunkt</w:t>
      </w:r>
      <w:proofErr w:type="spellEnd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 xml:space="preserve">. </w:t>
      </w:r>
      <w:proofErr w:type="spellStart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>Så</w:t>
      </w:r>
      <w:proofErr w:type="spellEnd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>føres</w:t>
      </w:r>
      <w:proofErr w:type="spellEnd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>spaken</w:t>
      </w:r>
      <w:proofErr w:type="spellEnd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 xml:space="preserve"> inn </w:t>
      </w:r>
      <w:proofErr w:type="spellStart"/>
      <w:proofErr w:type="gramStart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>langs</w:t>
      </w:r>
      <w:proofErr w:type="spellEnd"/>
      <w:proofErr w:type="gramEnd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>denne</w:t>
      </w:r>
      <w:proofErr w:type="spellEnd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>linjen</w:t>
      </w:r>
      <w:proofErr w:type="spellEnd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>til</w:t>
      </w:r>
      <w:proofErr w:type="spellEnd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>spaken</w:t>
      </w:r>
      <w:proofErr w:type="spellEnd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>berører</w:t>
      </w:r>
      <w:proofErr w:type="spellEnd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>figurens</w:t>
      </w:r>
      <w:proofErr w:type="spellEnd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>ytterkant</w:t>
      </w:r>
      <w:proofErr w:type="spellEnd"/>
      <w:r w:rsidRPr="00EF2F2E">
        <w:rPr>
          <w:rFonts w:asciiTheme="majorHAnsi" w:hAnsiTheme="majorHAnsi" w:cs="MyriadPro-Light"/>
          <w:color w:val="auto"/>
          <w:w w:val="99"/>
          <w:sz w:val="20"/>
          <w:szCs w:val="22"/>
          <w:lang w:val="en-US"/>
        </w:rPr>
        <w:t>.</w:t>
      </w:r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 </w:t>
      </w:r>
      <w:proofErr w:type="spellStart"/>
      <w:proofErr w:type="gram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Spaken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holdes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så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i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ro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i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2 – 3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sekunder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før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den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føres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ut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samme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vei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.</w:t>
      </w:r>
      <w:proofErr w:type="gram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</w:p>
    <w:p w:rsidR="00EF2F2E" w:rsidRPr="00EF2F2E" w:rsidRDefault="00EF2F2E" w:rsidP="00EF2F2E">
      <w:pPr>
        <w:pStyle w:val="BasicParagraph"/>
        <w:ind w:left="180" w:hanging="180"/>
        <w:rPr>
          <w:rFonts w:asciiTheme="majorHAnsi" w:hAnsiTheme="majorHAnsi" w:cs="MyriadPro-Light"/>
          <w:color w:val="auto"/>
          <w:sz w:val="20"/>
          <w:szCs w:val="22"/>
          <w:lang w:val="en-US"/>
        </w:rPr>
      </w:pPr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•</w:t>
      </w:r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ab/>
        <w:t xml:space="preserve">En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serie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hvor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det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ikke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er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noen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klar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tendens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anvises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ved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å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føre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spaken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2 ganger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rundt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figurens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ytterkant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i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en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sirkulær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bevegelse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. </w:t>
      </w:r>
    </w:p>
    <w:p w:rsidR="00EF2F2E" w:rsidRPr="00EF2F2E" w:rsidRDefault="00EF2F2E" w:rsidP="00EF2F2E">
      <w:pPr>
        <w:pStyle w:val="BasicParagraph"/>
        <w:ind w:left="180" w:hanging="180"/>
        <w:rPr>
          <w:rFonts w:asciiTheme="majorHAnsi" w:hAnsiTheme="majorHAnsi" w:cs="MyriadPro-Light"/>
          <w:color w:val="auto"/>
          <w:sz w:val="20"/>
          <w:szCs w:val="22"/>
          <w:lang w:val="en-US"/>
        </w:rPr>
      </w:pPr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•</w:t>
      </w:r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ab/>
        <w:t xml:space="preserve">En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serie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som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sitter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tett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proofErr w:type="gram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og</w:t>
      </w:r>
      <w:proofErr w:type="spellEnd"/>
      <w:proofErr w:type="gram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fint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midt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i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figuren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anvises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ved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å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blinke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med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spaken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foran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figuren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.</w:t>
      </w:r>
    </w:p>
    <w:p w:rsidR="00EF2F2E" w:rsidRPr="00EF2F2E" w:rsidRDefault="00EF2F2E" w:rsidP="00EF2F2E">
      <w:pPr>
        <w:pStyle w:val="BasicParagraph"/>
        <w:ind w:left="180" w:hanging="180"/>
        <w:rPr>
          <w:rFonts w:asciiTheme="majorHAnsi" w:hAnsiTheme="majorHAnsi" w:cs="MyriadPro-Light"/>
          <w:color w:val="auto"/>
          <w:sz w:val="20"/>
          <w:szCs w:val="22"/>
          <w:lang w:val="en-US"/>
        </w:rPr>
      </w:pPr>
    </w:p>
    <w:p w:rsidR="00EF2F2E" w:rsidRPr="00EF2F2E" w:rsidRDefault="00EF2F2E" w:rsidP="00EF2F2E">
      <w:pPr>
        <w:pStyle w:val="BasicParagraph"/>
        <w:ind w:left="180" w:hanging="180"/>
        <w:rPr>
          <w:rFonts w:asciiTheme="majorHAnsi" w:hAnsiTheme="majorHAnsi" w:cs="MyriadPro-Bold"/>
          <w:b/>
          <w:bCs/>
          <w:color w:val="auto"/>
          <w:sz w:val="20"/>
          <w:szCs w:val="22"/>
          <w:lang w:val="en-US"/>
        </w:rPr>
      </w:pPr>
      <w:proofErr w:type="spellStart"/>
      <w:r w:rsidRPr="00EF2F2E">
        <w:rPr>
          <w:rFonts w:asciiTheme="majorHAnsi" w:hAnsiTheme="majorHAnsi" w:cs="MyriadPro-Bold"/>
          <w:b/>
          <w:bCs/>
          <w:color w:val="auto"/>
          <w:sz w:val="20"/>
          <w:szCs w:val="22"/>
          <w:lang w:val="en-US"/>
        </w:rPr>
        <w:t>Dømming</w:t>
      </w:r>
      <w:proofErr w:type="spellEnd"/>
      <w:r w:rsidRPr="00EF2F2E">
        <w:rPr>
          <w:rFonts w:asciiTheme="majorHAnsi" w:hAnsiTheme="majorHAnsi" w:cs="MyriadPro-Bold"/>
          <w:b/>
          <w:bCs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Bold"/>
          <w:b/>
          <w:bCs/>
          <w:color w:val="auto"/>
          <w:sz w:val="20"/>
          <w:szCs w:val="22"/>
          <w:lang w:val="en-US"/>
        </w:rPr>
        <w:t>av</w:t>
      </w:r>
      <w:proofErr w:type="spellEnd"/>
      <w:r w:rsidRPr="00EF2F2E">
        <w:rPr>
          <w:rFonts w:asciiTheme="majorHAnsi" w:hAnsiTheme="majorHAnsi" w:cs="MyriadPro-Bold"/>
          <w:b/>
          <w:bCs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Bold"/>
          <w:b/>
          <w:bCs/>
          <w:color w:val="auto"/>
          <w:sz w:val="20"/>
          <w:szCs w:val="22"/>
          <w:lang w:val="en-US"/>
        </w:rPr>
        <w:t>skudd</w:t>
      </w:r>
      <w:proofErr w:type="spellEnd"/>
    </w:p>
    <w:p w:rsidR="00EF2F2E" w:rsidRPr="00EF2F2E" w:rsidRDefault="00EF2F2E" w:rsidP="00EF2F2E">
      <w:pPr>
        <w:pStyle w:val="BasicParagraph"/>
        <w:ind w:left="180" w:hanging="180"/>
        <w:rPr>
          <w:rFonts w:asciiTheme="majorHAnsi" w:hAnsiTheme="majorHAnsi" w:cs="MyriadPro-Light"/>
          <w:color w:val="auto"/>
          <w:sz w:val="20"/>
          <w:szCs w:val="22"/>
          <w:lang w:val="en-US"/>
        </w:rPr>
      </w:pPr>
      <w:proofErr w:type="gram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•</w:t>
      </w:r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ab/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Skudd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som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tangerer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figuren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eller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figurens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delelinjer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skal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dømmes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inn.</w:t>
      </w:r>
      <w:proofErr w:type="gram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Det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skal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ikke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brukes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tolk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, men en patron </w:t>
      </w:r>
      <w:proofErr w:type="spellStart"/>
      <w:proofErr w:type="gram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kan</w:t>
      </w:r>
      <w:proofErr w:type="spellEnd"/>
      <w:proofErr w:type="gram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benyttes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som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”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skuddføler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” for å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dømme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skuddet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og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for å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kjenne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om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det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er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flere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treff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i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samme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hullet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. </w:t>
      </w:r>
    </w:p>
    <w:p w:rsidR="00EF2F2E" w:rsidRPr="00EF2F2E" w:rsidRDefault="00EF2F2E" w:rsidP="00EF2F2E">
      <w:pPr>
        <w:pStyle w:val="BasicParagraph"/>
        <w:ind w:left="180" w:hanging="180"/>
        <w:rPr>
          <w:rFonts w:asciiTheme="majorHAnsi" w:hAnsiTheme="majorHAnsi" w:cs="MyriadPro-Light"/>
          <w:color w:val="auto"/>
          <w:sz w:val="20"/>
          <w:szCs w:val="22"/>
          <w:lang w:val="en-US"/>
        </w:rPr>
      </w:pPr>
      <w:proofErr w:type="gram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•</w:t>
      </w:r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ab/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Ved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dømming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av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skudd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u w:val="thick"/>
          <w:lang w:val="en-US"/>
        </w:rPr>
        <w:t>skal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tvilen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komme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skytteren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til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gode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.</w:t>
      </w:r>
      <w:proofErr w:type="gram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Det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vil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også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si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i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de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tilfeller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det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mangler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gram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et</w:t>
      </w:r>
      <w:proofErr w:type="gram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treff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, men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det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er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for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øvrig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en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tett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og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fin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gruppe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.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Så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sant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det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ikke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er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for mange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skudd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i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en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annen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skive, </w:t>
      </w:r>
      <w:proofErr w:type="spellStart"/>
      <w:proofErr w:type="gram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og</w:t>
      </w:r>
      <w:proofErr w:type="spellEnd"/>
      <w:proofErr w:type="gram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skytteren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bekrefter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å ha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skutt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seks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skudd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kommer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tvilen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skytteren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til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gode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slik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at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skuddet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som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mangler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dømmes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inn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til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beste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skutte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verdi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. Det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er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bedre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at en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skytter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får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ett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treff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for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mye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en gang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i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blant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,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enn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at en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som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har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skutt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godt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straffes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for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dette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! </w:t>
      </w:r>
    </w:p>
    <w:p w:rsidR="00EF2F2E" w:rsidRPr="00EF2F2E" w:rsidRDefault="00EF2F2E" w:rsidP="00EF2F2E">
      <w:pPr>
        <w:pStyle w:val="BasicParagraph"/>
        <w:ind w:left="180" w:hanging="180"/>
        <w:rPr>
          <w:rFonts w:asciiTheme="majorHAnsi" w:hAnsiTheme="majorHAnsi" w:cs="MyriadPro-Light"/>
          <w:color w:val="auto"/>
          <w:sz w:val="20"/>
          <w:szCs w:val="22"/>
          <w:lang w:val="en-US"/>
        </w:rPr>
      </w:pPr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•</w:t>
      </w:r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ab/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Anvisere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er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ansvarlig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for å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sette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på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proofErr w:type="gram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nye</w:t>
      </w:r>
      <w:proofErr w:type="spellEnd"/>
      <w:proofErr w:type="gram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skiver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om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det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viser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seg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vanskelig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å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dømme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skivene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.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Særlig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er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behovet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til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stede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for å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bytte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skiver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jevnlig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i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finfelt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,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dette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behovet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avtar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med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økt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>skyteavstand</w:t>
      </w:r>
      <w:proofErr w:type="spellEnd"/>
      <w:r w:rsidRPr="00EF2F2E">
        <w:rPr>
          <w:rFonts w:asciiTheme="majorHAnsi" w:hAnsiTheme="majorHAnsi" w:cs="MyriadPro-Light"/>
          <w:color w:val="auto"/>
          <w:sz w:val="20"/>
          <w:szCs w:val="22"/>
          <w:lang w:val="en-US"/>
        </w:rPr>
        <w:t xml:space="preserve">. </w:t>
      </w:r>
    </w:p>
    <w:p w:rsidR="00EF2F2E" w:rsidRPr="00EF2F2E" w:rsidRDefault="00EF2F2E" w:rsidP="00EF2F2E">
      <w:pPr>
        <w:pStyle w:val="BasicParagraph"/>
        <w:ind w:left="180" w:hanging="180"/>
        <w:rPr>
          <w:rFonts w:asciiTheme="majorHAnsi" w:hAnsiTheme="majorHAnsi" w:cs="MyriadPro-Light"/>
          <w:color w:val="auto"/>
          <w:sz w:val="20"/>
          <w:szCs w:val="22"/>
          <w:lang w:val="en-US"/>
        </w:rPr>
      </w:pPr>
    </w:p>
    <w:p w:rsidR="00EF2F2E" w:rsidRPr="00EF2F2E" w:rsidRDefault="00EF2F2E" w:rsidP="00EF2F2E">
      <w:pPr>
        <w:pStyle w:val="BasicParagraph"/>
        <w:ind w:left="180" w:hanging="180"/>
        <w:rPr>
          <w:rFonts w:asciiTheme="majorHAnsi" w:hAnsiTheme="majorHAnsi" w:cs="MyriadPro-Bold"/>
          <w:b/>
          <w:bCs/>
          <w:color w:val="auto"/>
          <w:sz w:val="20"/>
          <w:szCs w:val="22"/>
          <w:lang w:val="en-US"/>
        </w:rPr>
      </w:pPr>
      <w:r w:rsidRPr="00EF2F2E">
        <w:rPr>
          <w:rFonts w:asciiTheme="majorHAnsi" w:hAnsiTheme="majorHAnsi" w:cs="MyriadPro-Bold"/>
          <w:b/>
          <w:bCs/>
          <w:color w:val="auto"/>
          <w:sz w:val="20"/>
          <w:szCs w:val="22"/>
          <w:lang w:val="en-US"/>
        </w:rPr>
        <w:t xml:space="preserve">Protest </w:t>
      </w:r>
      <w:proofErr w:type="spellStart"/>
      <w:r w:rsidRPr="00EF2F2E">
        <w:rPr>
          <w:rFonts w:asciiTheme="majorHAnsi" w:hAnsiTheme="majorHAnsi" w:cs="MyriadPro-Bold"/>
          <w:b/>
          <w:bCs/>
          <w:color w:val="auto"/>
          <w:sz w:val="20"/>
          <w:szCs w:val="22"/>
          <w:lang w:val="en-US"/>
        </w:rPr>
        <w:t>på</w:t>
      </w:r>
      <w:proofErr w:type="spellEnd"/>
      <w:r w:rsidRPr="00EF2F2E">
        <w:rPr>
          <w:rFonts w:asciiTheme="majorHAnsi" w:hAnsiTheme="majorHAnsi" w:cs="MyriadPro-Bold"/>
          <w:b/>
          <w:bCs/>
          <w:color w:val="auto"/>
          <w:sz w:val="20"/>
          <w:szCs w:val="22"/>
          <w:lang w:val="en-US"/>
        </w:rPr>
        <w:t xml:space="preserve"> </w:t>
      </w:r>
      <w:proofErr w:type="spellStart"/>
      <w:r w:rsidRPr="00EF2F2E">
        <w:rPr>
          <w:rFonts w:asciiTheme="majorHAnsi" w:hAnsiTheme="majorHAnsi" w:cs="MyriadPro-Bold"/>
          <w:b/>
          <w:bCs/>
          <w:color w:val="auto"/>
          <w:sz w:val="20"/>
          <w:szCs w:val="22"/>
          <w:lang w:val="en-US"/>
        </w:rPr>
        <w:t>anvisning</w:t>
      </w:r>
      <w:proofErr w:type="spellEnd"/>
    </w:p>
    <w:p w:rsidR="00EF2F2E" w:rsidRPr="007E08BE" w:rsidRDefault="00EF2F2E" w:rsidP="007E08BE">
      <w:pPr>
        <w:pStyle w:val="Listeavsnitt"/>
        <w:numPr>
          <w:ilvl w:val="0"/>
          <w:numId w:val="2"/>
        </w:numPr>
        <w:rPr>
          <w:rFonts w:asciiTheme="majorHAnsi" w:hAnsiTheme="majorHAnsi"/>
          <w:sz w:val="20"/>
        </w:rPr>
      </w:pPr>
      <w:proofErr w:type="spellStart"/>
      <w:proofErr w:type="gramStart"/>
      <w:r w:rsidRPr="007E08BE">
        <w:rPr>
          <w:rFonts w:asciiTheme="majorHAnsi" w:hAnsiTheme="majorHAnsi" w:cs="MyriadPro-Light"/>
          <w:sz w:val="20"/>
          <w:szCs w:val="22"/>
          <w:lang w:val="en-US"/>
        </w:rPr>
        <w:t>Skyttere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har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anledning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til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å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protestere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på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dømming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av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skudd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/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anvisning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>.</w:t>
      </w:r>
      <w:proofErr w:type="gram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Protesten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skal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framsettes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muntlig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umiddelbart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etter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at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skiven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er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anvist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. </w:t>
      </w:r>
      <w:proofErr w:type="spellStart"/>
      <w:proofErr w:type="gramStart"/>
      <w:r w:rsidRPr="007E08BE">
        <w:rPr>
          <w:rFonts w:asciiTheme="majorHAnsi" w:hAnsiTheme="majorHAnsi" w:cs="MyriadPro-Light"/>
          <w:sz w:val="20"/>
          <w:szCs w:val="22"/>
          <w:lang w:val="en-US"/>
        </w:rPr>
        <w:t>Ved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protest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kontrollerer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umiddelbart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anvisersjef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skiven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på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nytt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enda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grundigere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>.</w:t>
      </w:r>
      <w:proofErr w:type="gram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Denne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avgjørelse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anvisersjefen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nå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kommer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fram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til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er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endelig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proofErr w:type="gramStart"/>
      <w:r w:rsidRPr="007E08BE">
        <w:rPr>
          <w:rFonts w:asciiTheme="majorHAnsi" w:hAnsiTheme="majorHAnsi" w:cs="MyriadPro-Light"/>
          <w:sz w:val="20"/>
          <w:szCs w:val="22"/>
          <w:lang w:val="en-US"/>
        </w:rPr>
        <w:t>og</w:t>
      </w:r>
      <w:proofErr w:type="spellEnd"/>
      <w:proofErr w:type="gram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kan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ikke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 xml:space="preserve"> </w:t>
      </w:r>
      <w:proofErr w:type="spellStart"/>
      <w:r w:rsidRPr="007E08BE">
        <w:rPr>
          <w:rFonts w:asciiTheme="majorHAnsi" w:hAnsiTheme="majorHAnsi" w:cs="MyriadPro-Light"/>
          <w:sz w:val="20"/>
          <w:szCs w:val="22"/>
          <w:lang w:val="en-US"/>
        </w:rPr>
        <w:t>ankes</w:t>
      </w:r>
      <w:proofErr w:type="spellEnd"/>
      <w:r w:rsidRPr="007E08BE">
        <w:rPr>
          <w:rFonts w:asciiTheme="majorHAnsi" w:hAnsiTheme="majorHAnsi" w:cs="MyriadPro-Light"/>
          <w:sz w:val="20"/>
          <w:szCs w:val="22"/>
          <w:lang w:val="en-US"/>
        </w:rPr>
        <w:t>.</w:t>
      </w:r>
    </w:p>
    <w:sectPr w:rsidR="00EF2F2E" w:rsidRPr="007E08BE" w:rsidSect="00EF2F2E">
      <w:pgSz w:w="11900" w:h="16840"/>
      <w:pgMar w:top="1417" w:right="1417" w:bottom="1417" w:left="1417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MyriadPro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Bold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06FCF"/>
    <w:multiLevelType w:val="hybridMultilevel"/>
    <w:tmpl w:val="45A05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C44411"/>
    <w:multiLevelType w:val="hybridMultilevel"/>
    <w:tmpl w:val="0BC4B3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F2F2E"/>
    <w:rsid w:val="007E08BE"/>
    <w:rsid w:val="00EF2F2E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A02"/>
  </w:style>
  <w:style w:type="character" w:default="1" w:styleId="Standardskriftforavsnitt">
    <w:name w:val="Default Paragraph Font"/>
    <w:semiHidden/>
    <w:unhideWhenUsed/>
  </w:style>
  <w:style w:type="table" w:default="1" w:styleId="Vanlig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semiHidden/>
    <w:unhideWhenUsed/>
  </w:style>
  <w:style w:type="paragraph" w:customStyle="1" w:styleId="BasicParagraph">
    <w:name w:val="[Basic Paragraph]"/>
    <w:basedOn w:val="Normal"/>
    <w:uiPriority w:val="99"/>
    <w:rsid w:val="00EF2F2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Listeavsnitt">
    <w:name w:val="List Paragraph"/>
    <w:basedOn w:val="Normal"/>
    <w:uiPriority w:val="34"/>
    <w:qFormat/>
    <w:rsid w:val="007E08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6" Type="http://schemas.openxmlformats.org/officeDocument/2006/relationships/image" Target="media/image2.jpeg"/><Relationship Id="rId1" Type="http://schemas.openxmlformats.org/officeDocument/2006/relationships/numbering" Target="numbering.xml"/><Relationship Id="rId11" Type="http://schemas.openxmlformats.org/officeDocument/2006/relationships/customXml" Target="../customXml/item3.xml"/><Relationship Id="rId5" Type="http://schemas.openxmlformats.org/officeDocument/2006/relationships/image" Target="media/image1.tif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D1112950E9FD14B96F4637F3358AA69" ma:contentTypeVersion="4" ma:contentTypeDescription="Opprett et nytt dokument." ma:contentTypeScope="" ma:versionID="335749aedbd91d637b46ad8f1d1f9369">
  <xsd:schema xmlns:xsd="http://www.w3.org/2001/XMLSchema" xmlns:xs="http://www.w3.org/2001/XMLSchema" xmlns:p="http://schemas.microsoft.com/office/2006/metadata/properties" xmlns:ns2="08a63c0d-a260-4d8c-9179-73ec8823cf73" xmlns:ns3="b9cd2d4e-916d-4176-888c-b0541caab8d8" targetNamespace="http://schemas.microsoft.com/office/2006/metadata/properties" ma:root="true" ma:fieldsID="b1eb015b840a6e611d6ba625ffc973be" ns2:_="" ns3:_="">
    <xsd:import namespace="08a63c0d-a260-4d8c-9179-73ec8823cf73"/>
    <xsd:import namespace="b9cd2d4e-916d-4176-888c-b0541caab8d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DAto" minOccurs="0"/>
                <xsd:element ref="ns3:lwa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63c0d-a260-4d8c-9179-73ec8823cf7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d2d4e-916d-4176-888c-b0541caab8d8" elementFormDefault="qualified">
    <xsd:import namespace="http://schemas.microsoft.com/office/2006/documentManagement/types"/>
    <xsd:import namespace="http://schemas.microsoft.com/office/infopath/2007/PartnerControls"/>
    <xsd:element name="DAto" ma:index="10" nillable="true" ma:displayName="DAto" ma:format="DateOnly" ma:internalName="DAto">
      <xsd:simpleType>
        <xsd:restriction base="dms:DateTime"/>
      </xsd:simpleType>
    </xsd:element>
    <xsd:element name="lwak" ma:index="11" nillable="true" ma:displayName="Tekst" ma:internalName="lwak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o xmlns="b9cd2d4e-916d-4176-888c-b0541caab8d8" xsi:nil="true"/>
    <lwak xmlns="b9cd2d4e-916d-4176-888c-b0541caab8d8" xsi:nil="true"/>
  </documentManagement>
</p:properties>
</file>

<file path=customXml/itemProps1.xml><?xml version="1.0" encoding="utf-8"?>
<ds:datastoreItem xmlns:ds="http://schemas.openxmlformats.org/officeDocument/2006/customXml" ds:itemID="{52647792-13EC-4A88-A1CD-3907BBCEC967}"/>
</file>

<file path=customXml/itemProps2.xml><?xml version="1.0" encoding="utf-8"?>
<ds:datastoreItem xmlns:ds="http://schemas.openxmlformats.org/officeDocument/2006/customXml" ds:itemID="{97F5F8A0-8F72-4096-97AA-50AF2C92C7B5}"/>
</file>

<file path=customXml/itemProps3.xml><?xml version="1.0" encoding="utf-8"?>
<ds:datastoreItem xmlns:ds="http://schemas.openxmlformats.org/officeDocument/2006/customXml" ds:itemID="{1AB75BF5-483A-4942-89F4-0E7057F4062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371</Words>
  <Characters>2115</Characters>
  <Application>Microsoft Macintosh Word</Application>
  <DocSecurity>0</DocSecurity>
  <Lines>17</Lines>
  <Paragraphs>4</Paragraphs>
  <ScaleCrop>false</ScaleCrop>
  <Company>Det frivillige Skyttervesen</Company>
  <LinksUpToDate>false</LinksUpToDate>
  <CharactersWithSpaces>2597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Runar A. Sørensen</dc:creator>
  <cp:keywords/>
  <cp:lastModifiedBy>Runar A. Sørensen</cp:lastModifiedBy>
  <cp:revision>1</cp:revision>
  <dcterms:created xsi:type="dcterms:W3CDTF">2012-06-06T09:14:00Z</dcterms:created>
  <dcterms:modified xsi:type="dcterms:W3CDTF">2012-06-06T09:40:00Z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0x0101001D1112950E9FD14B96F4637F3358AA69</vt:lpwstr>
  </property>
</Properties>
</file>